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7434B2">
      <w:pPr>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233DFC06" w14:textId="4E11672A" w:rsidR="00DB3D88" w:rsidRPr="00D66167" w:rsidRDefault="00DB3D88" w:rsidP="0029133F">
      <w:pPr>
        <w:ind w:left="5184"/>
        <w:jc w:val="right"/>
        <w:outlineLvl w:val="0"/>
        <w:rPr>
          <w:rFonts w:asciiTheme="majorHAnsi" w:hAnsiTheme="majorHAnsi" w:cstheme="majorHAnsi"/>
          <w:b/>
          <w:sz w:val="22"/>
          <w:szCs w:val="22"/>
          <w:lang w:val="lt-LT"/>
        </w:rPr>
      </w:pPr>
    </w:p>
    <w:p w14:paraId="6B0CBB74" w14:textId="5A9AAEA6" w:rsidR="007C7590" w:rsidRPr="00717BB8" w:rsidRDefault="00717BB8" w:rsidP="002048C0">
      <w:pPr>
        <w:jc w:val="center"/>
        <w:rPr>
          <w:rFonts w:asciiTheme="majorHAnsi" w:hAnsiTheme="majorHAnsi" w:cstheme="majorHAnsi"/>
          <w:b/>
          <w:bCs/>
          <w:sz w:val="22"/>
          <w:szCs w:val="22"/>
          <w:lang w:val="lt-LT"/>
        </w:rPr>
      </w:pPr>
      <w:r w:rsidRPr="00717BB8">
        <w:rPr>
          <w:rFonts w:asciiTheme="majorHAnsi" w:hAnsiTheme="majorHAnsi" w:cstheme="majorHAnsi"/>
          <w:b/>
          <w:bCs/>
          <w:sz w:val="22"/>
          <w:szCs w:val="22"/>
          <w:lang w:val="lt-LT"/>
        </w:rPr>
        <w:t>SĄSKAITŲ SPAUSDINIM</w:t>
      </w:r>
      <w:r>
        <w:rPr>
          <w:rFonts w:asciiTheme="majorHAnsi" w:hAnsiTheme="majorHAnsi" w:cstheme="majorHAnsi"/>
          <w:b/>
          <w:bCs/>
          <w:sz w:val="22"/>
          <w:szCs w:val="22"/>
          <w:lang w:val="lt-LT"/>
        </w:rPr>
        <w:t>O</w:t>
      </w:r>
      <w:r w:rsidRPr="00717BB8">
        <w:rPr>
          <w:rFonts w:asciiTheme="majorHAnsi" w:hAnsiTheme="majorHAnsi" w:cstheme="majorHAnsi"/>
          <w:b/>
          <w:bCs/>
          <w:sz w:val="22"/>
          <w:szCs w:val="22"/>
          <w:lang w:val="lt-LT"/>
        </w:rPr>
        <w:t xml:space="preserve"> IR PRISTATYM</w:t>
      </w:r>
      <w:r>
        <w:rPr>
          <w:rFonts w:asciiTheme="majorHAnsi" w:hAnsiTheme="majorHAnsi" w:cstheme="majorHAnsi"/>
          <w:b/>
          <w:bCs/>
          <w:sz w:val="22"/>
          <w:szCs w:val="22"/>
          <w:lang w:val="lt-LT"/>
        </w:rPr>
        <w:t>O</w:t>
      </w:r>
    </w:p>
    <w:p w14:paraId="6280419B" w14:textId="77777777" w:rsidR="007C7590" w:rsidRPr="00D66167" w:rsidRDefault="007C7590" w:rsidP="002048C0">
      <w:pPr>
        <w:jc w:val="center"/>
        <w:rPr>
          <w:rFonts w:asciiTheme="majorHAnsi" w:hAnsiTheme="majorHAnsi" w:cstheme="majorHAnsi"/>
          <w:sz w:val="22"/>
          <w:szCs w:val="22"/>
          <w:lang w:val="lt-LT"/>
        </w:rPr>
      </w:pP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(-ios)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71CC888C" w:rsidR="00C22030" w:rsidRPr="00215D94"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 xml:space="preserve">toliau vadinamą „Sutartimi“, </w:t>
      </w:r>
      <w:r w:rsidR="00956B25" w:rsidRPr="00215D94">
        <w:rPr>
          <w:rFonts w:asciiTheme="majorHAnsi" w:hAnsiTheme="majorHAnsi" w:cstheme="majorHAnsi"/>
          <w:sz w:val="22"/>
          <w:szCs w:val="22"/>
          <w:lang w:val="lt-LT"/>
        </w:rPr>
        <w:t>vadovaujantis </w:t>
      </w:r>
      <w:r w:rsidR="00717BB8" w:rsidRPr="00215D94">
        <w:rPr>
          <w:rFonts w:asciiTheme="majorHAnsi" w:hAnsiTheme="majorHAnsi" w:cstheme="majorHAnsi"/>
          <w:sz w:val="22"/>
          <w:szCs w:val="22"/>
          <w:lang w:val="lt-LT"/>
        </w:rPr>
        <w:t>atviro konkurso (supaprastinto pirkimo)</w:t>
      </w:r>
      <w:r w:rsidR="00956B25" w:rsidRPr="00215D94">
        <w:rPr>
          <w:rFonts w:asciiTheme="majorHAnsi" w:hAnsiTheme="majorHAnsi" w:cstheme="majorHAnsi"/>
          <w:sz w:val="22"/>
          <w:szCs w:val="22"/>
          <w:lang w:val="lt-LT"/>
        </w:rPr>
        <w:t> būdu atlikto viešojo pirkimo </w:t>
      </w:r>
      <w:r w:rsidR="00717BB8" w:rsidRPr="00215D94">
        <w:rPr>
          <w:rFonts w:asciiTheme="majorHAnsi" w:hAnsiTheme="majorHAnsi" w:cstheme="majorHAnsi"/>
          <w:sz w:val="22"/>
          <w:szCs w:val="22"/>
          <w:lang w:val="lt-LT"/>
        </w:rPr>
        <w:t>„Sąskaitų spausdinimo ir pristatymo paslaugas“</w:t>
      </w:r>
      <w:r w:rsidR="00956B25" w:rsidRPr="00215D94">
        <w:rPr>
          <w:rFonts w:asciiTheme="majorHAnsi" w:hAnsiTheme="majorHAnsi" w:cstheme="majorHAnsi"/>
          <w:sz w:val="22"/>
          <w:szCs w:val="22"/>
          <w:lang w:val="lt-LT"/>
        </w:rPr>
        <w:t> 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0B7EE5C2"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w:t>
      </w:r>
      <w:r w:rsidRPr="00215D94">
        <w:rPr>
          <w:rFonts w:asciiTheme="majorHAnsi" w:hAnsiTheme="majorHAnsi" w:cstheme="majorHAnsi"/>
          <w:sz w:val="22"/>
          <w:szCs w:val="22"/>
          <w:lang w:val="lt-LT"/>
        </w:rPr>
        <w:t xml:space="preserve">yra </w:t>
      </w:r>
      <w:r w:rsidR="00717BB8" w:rsidRPr="00215D94">
        <w:rPr>
          <w:rFonts w:asciiTheme="majorHAnsi" w:hAnsiTheme="majorHAnsi" w:cstheme="majorHAnsi"/>
          <w:sz w:val="22"/>
          <w:szCs w:val="22"/>
          <w:lang w:val="lt-LT"/>
        </w:rPr>
        <w:t>AB „Klaipėdos vanduo“ sąskaitų už teikiamas paslaugas spausdinimo ir pristatymo</w:t>
      </w:r>
      <w:r w:rsidRPr="00215D94">
        <w:rPr>
          <w:rFonts w:asciiTheme="majorHAnsi" w:hAnsiTheme="majorHAnsi" w:cstheme="majorHAnsi"/>
          <w:sz w:val="22"/>
          <w:szCs w:val="22"/>
          <w:lang w:val="lt-LT"/>
        </w:rPr>
        <w:t xml:space="preserve"> paslaugos (toliau – Paslaugos). Teikiamų Paslaugų techninė specifikacija</w:t>
      </w:r>
      <w:r w:rsidR="00717BB8" w:rsidRPr="00215D94">
        <w:rPr>
          <w:rFonts w:asciiTheme="majorHAnsi" w:hAnsiTheme="majorHAnsi" w:cstheme="majorHAnsi"/>
          <w:sz w:val="22"/>
          <w:szCs w:val="22"/>
          <w:lang w:val="lt-LT"/>
        </w:rPr>
        <w:t xml:space="preserve"> </w:t>
      </w:r>
      <w:r w:rsidRPr="00215D94">
        <w:rPr>
          <w:rFonts w:asciiTheme="majorHAnsi" w:hAnsiTheme="majorHAnsi" w:cstheme="majorHAnsi"/>
          <w:sz w:val="22"/>
          <w:szCs w:val="22"/>
          <w:lang w:val="lt-LT"/>
        </w:rPr>
        <w:t xml:space="preserve">pateikiami Sutarties specialiųjų sąlygų priede </w:t>
      </w:r>
      <w:r w:rsidRPr="00D66167">
        <w:rPr>
          <w:rFonts w:asciiTheme="majorHAnsi" w:hAnsiTheme="majorHAnsi" w:cstheme="majorHAnsi"/>
          <w:sz w:val="22"/>
          <w:szCs w:val="22"/>
          <w:lang w:val="lt-LT"/>
        </w:rPr>
        <w:t>Nr. 1.</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3E0D2795"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r w:rsidR="003B35A5">
        <w:rPr>
          <w:rFonts w:asciiTheme="majorHAnsi" w:hAnsiTheme="majorHAnsi" w:cstheme="majorHAnsi"/>
          <w:sz w:val="22"/>
          <w:szCs w:val="22"/>
          <w:lang w:val="it-IT"/>
        </w:rPr>
        <w:t xml:space="preserve"> Paslaugos pradedamos teikti nuo 2025-03-07.</w:t>
      </w:r>
    </w:p>
    <w:bookmarkEnd w:id="1"/>
    <w:p w14:paraId="3D25552A" w14:textId="5BE19DE7" w:rsidR="00717BB8" w:rsidRDefault="00A03A1E" w:rsidP="00717BB8">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2.2. </w:t>
      </w:r>
      <w:r w:rsidR="00B006AD" w:rsidRPr="00D66167">
        <w:rPr>
          <w:rFonts w:asciiTheme="majorHAnsi" w:hAnsiTheme="majorHAnsi" w:cstheme="majorHAnsi"/>
          <w:sz w:val="22"/>
          <w:szCs w:val="22"/>
        </w:rPr>
        <w:t xml:space="preserve">Sutartis </w:t>
      </w:r>
      <w:r w:rsidR="00B006AD" w:rsidRPr="00215D94">
        <w:rPr>
          <w:rFonts w:asciiTheme="majorHAnsi" w:hAnsiTheme="majorHAnsi" w:cstheme="majorHAnsi"/>
          <w:sz w:val="22"/>
          <w:szCs w:val="22"/>
        </w:rPr>
        <w:t xml:space="preserve">sudaroma </w:t>
      </w:r>
      <w:r w:rsidR="003B35A5">
        <w:rPr>
          <w:rFonts w:asciiTheme="majorHAnsi" w:hAnsiTheme="majorHAnsi" w:cstheme="majorHAnsi"/>
          <w:sz w:val="22"/>
          <w:szCs w:val="22"/>
        </w:rPr>
        <w:t>25</w:t>
      </w:r>
      <w:r w:rsidR="00717BB8" w:rsidRPr="00215D94">
        <w:rPr>
          <w:rFonts w:asciiTheme="majorHAnsi" w:hAnsiTheme="majorHAnsi" w:cstheme="majorHAnsi"/>
          <w:sz w:val="22"/>
          <w:szCs w:val="22"/>
        </w:rPr>
        <w:t xml:space="preserve"> (</w:t>
      </w:r>
      <w:r w:rsidR="003B35A5">
        <w:rPr>
          <w:rFonts w:asciiTheme="majorHAnsi" w:hAnsiTheme="majorHAnsi" w:cstheme="majorHAnsi"/>
          <w:sz w:val="22"/>
          <w:szCs w:val="22"/>
        </w:rPr>
        <w:t>dvidešimt penkių</w:t>
      </w:r>
      <w:r w:rsidR="00717BB8" w:rsidRPr="00215D94">
        <w:rPr>
          <w:rFonts w:asciiTheme="majorHAnsi" w:hAnsiTheme="majorHAnsi" w:cstheme="majorHAnsi"/>
          <w:sz w:val="22"/>
          <w:szCs w:val="22"/>
        </w:rPr>
        <w:t>) mėnesių</w:t>
      </w:r>
      <w:r w:rsidR="00B006AD" w:rsidRPr="00215D94">
        <w:rPr>
          <w:rFonts w:asciiTheme="majorHAnsi" w:hAnsiTheme="majorHAnsi" w:cstheme="majorHAnsi"/>
          <w:sz w:val="22"/>
          <w:szCs w:val="22"/>
        </w:rPr>
        <w:t xml:space="preserve"> terminui</w:t>
      </w:r>
      <w:r w:rsidR="00B006AD" w:rsidRPr="00D66167">
        <w:rPr>
          <w:rFonts w:asciiTheme="majorHAnsi" w:hAnsiTheme="majorHAnsi" w:cstheme="majorHAnsi"/>
          <w:b/>
          <w:bCs/>
          <w:i/>
          <w:iCs/>
          <w:sz w:val="22"/>
          <w:szCs w:val="22"/>
        </w:rPr>
        <w:t>,</w:t>
      </w:r>
      <w:r w:rsidR="00B006AD" w:rsidRPr="00D66167">
        <w:rPr>
          <w:rFonts w:asciiTheme="majorHAnsi" w:hAnsiTheme="majorHAnsi" w:cstheme="majorHAnsi"/>
          <w:sz w:val="22"/>
          <w:szCs w:val="22"/>
        </w:rPr>
        <w:t xml:space="preserve"> įskaitant apmokėjimui skirtą laikotarpį</w:t>
      </w:r>
      <w:r w:rsidR="00567D97" w:rsidRPr="00D66167">
        <w:rPr>
          <w:rFonts w:asciiTheme="majorHAnsi" w:hAnsiTheme="majorHAnsi" w:cstheme="majorHAnsi"/>
          <w:sz w:val="22"/>
          <w:szCs w:val="22"/>
        </w:rPr>
        <w:t xml:space="preserve">, jos trukmę skaičiuojant nuo </w:t>
      </w:r>
      <w:r w:rsidR="003B35A5">
        <w:rPr>
          <w:rFonts w:asciiTheme="majorHAnsi" w:hAnsiTheme="majorHAnsi" w:cstheme="majorHAnsi"/>
          <w:sz w:val="22"/>
          <w:szCs w:val="22"/>
        </w:rPr>
        <w:t>paslaugų teikimo pradžios</w:t>
      </w:r>
      <w:r w:rsidR="005A074D">
        <w:rPr>
          <w:rFonts w:asciiTheme="majorHAnsi" w:hAnsiTheme="majorHAnsi" w:cstheme="majorHAnsi"/>
          <w:sz w:val="22"/>
          <w:szCs w:val="22"/>
        </w:rPr>
        <w:t xml:space="preserve"> (t.y. nuo 2025-03-07)</w:t>
      </w:r>
      <w:r w:rsidR="00E64D64">
        <w:rPr>
          <w:rFonts w:asciiTheme="majorHAnsi" w:hAnsiTheme="majorHAnsi" w:cstheme="majorHAnsi"/>
          <w:sz w:val="22"/>
          <w:szCs w:val="22"/>
        </w:rPr>
        <w:t>.</w:t>
      </w:r>
    </w:p>
    <w:p w14:paraId="23629DDB" w14:textId="4451CD3D" w:rsidR="00A03A1E" w:rsidRPr="00D66167" w:rsidRDefault="00A03A1E" w:rsidP="00717BB8">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2.</w:t>
      </w:r>
      <w:r w:rsidR="00790A14" w:rsidRPr="00D66167">
        <w:rPr>
          <w:rFonts w:asciiTheme="majorHAnsi" w:hAnsiTheme="majorHAnsi" w:cstheme="majorHAnsi"/>
          <w:sz w:val="22"/>
          <w:szCs w:val="22"/>
        </w:rPr>
        <w:t>3</w:t>
      </w:r>
      <w:r w:rsidRPr="00D66167">
        <w:rPr>
          <w:rFonts w:asciiTheme="majorHAnsi" w:hAnsiTheme="majorHAnsi" w:cstheme="majorHAnsi"/>
          <w:sz w:val="22"/>
          <w:szCs w:val="22"/>
        </w:rPr>
        <w:t xml:space="preserve">. Tiekėjas </w:t>
      </w:r>
      <w:r w:rsidR="00790A14" w:rsidRPr="00D66167">
        <w:rPr>
          <w:rFonts w:asciiTheme="majorHAnsi" w:hAnsiTheme="majorHAnsi" w:cstheme="majorHAnsi"/>
          <w:sz w:val="22"/>
          <w:szCs w:val="22"/>
        </w:rPr>
        <w:t>Paslaugas teikia</w:t>
      </w:r>
      <w:r w:rsidRPr="00D66167">
        <w:rPr>
          <w:rFonts w:asciiTheme="majorHAnsi" w:hAnsiTheme="majorHAnsi" w:cstheme="majorHAnsi"/>
          <w:sz w:val="22"/>
          <w:szCs w:val="22"/>
        </w:rPr>
        <w:t xml:space="preserve"> pagal</w:t>
      </w:r>
      <w:r w:rsidRPr="00D66167">
        <w:rPr>
          <w:rFonts w:asciiTheme="majorHAnsi" w:hAnsiTheme="majorHAnsi" w:cstheme="majorHAnsi"/>
          <w:i/>
          <w:sz w:val="22"/>
          <w:szCs w:val="22"/>
        </w:rPr>
        <w:t xml:space="preserve"> </w:t>
      </w:r>
      <w:r w:rsidRPr="00D66167">
        <w:rPr>
          <w:rFonts w:asciiTheme="majorHAnsi" w:hAnsiTheme="majorHAnsi" w:cstheme="majorHAnsi"/>
          <w:sz w:val="22"/>
          <w:szCs w:val="22"/>
        </w:rPr>
        <w:t xml:space="preserve">Pirkėjo poreikį kiekvieną kartą pateikus rašytinį užsakymą Tiekėjui ............................ </w:t>
      </w:r>
      <w:r w:rsidRPr="00D66167">
        <w:rPr>
          <w:rFonts w:asciiTheme="majorHAnsi" w:hAnsiTheme="majorHAnsi" w:cstheme="majorHAnsi"/>
          <w:i/>
          <w:color w:val="0070C0"/>
          <w:sz w:val="22"/>
          <w:szCs w:val="22"/>
        </w:rPr>
        <w:t>(nurodyti užsakymo pateikimo būdus, pvz.: elektroniniu paštu</w:t>
      </w:r>
      <w:r w:rsidR="00B006AD" w:rsidRPr="00D66167">
        <w:rPr>
          <w:rFonts w:asciiTheme="majorHAnsi" w:hAnsiTheme="majorHAnsi" w:cstheme="majorHAnsi"/>
          <w:i/>
          <w:color w:val="0070C0"/>
          <w:sz w:val="22"/>
          <w:szCs w:val="22"/>
        </w:rPr>
        <w:t xml:space="preserve"> </w:t>
      </w:r>
      <w:r w:rsidRPr="00D66167">
        <w:rPr>
          <w:rFonts w:asciiTheme="majorHAnsi" w:hAnsiTheme="majorHAnsi" w:cstheme="majorHAnsi"/>
          <w:i/>
          <w:color w:val="0070C0"/>
          <w:sz w:val="22"/>
          <w:szCs w:val="22"/>
        </w:rPr>
        <w:t>ir pan.).</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2"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2"/>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54F368F" w14:textId="0232193C"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717BB8">
        <w:rPr>
          <w:rFonts w:asciiTheme="majorHAnsi" w:hAnsiTheme="majorHAnsi" w:cstheme="majorHAnsi"/>
          <w:sz w:val="22"/>
          <w:szCs w:val="22"/>
          <w:lang w:val="lt-LT"/>
        </w:rPr>
        <w:t>fiksuoto įkainio</w:t>
      </w:r>
      <w:r w:rsidR="000C008C" w:rsidRPr="00D66167">
        <w:rPr>
          <w:rFonts w:asciiTheme="majorHAnsi" w:hAnsiTheme="majorHAnsi" w:cstheme="majorHAnsi"/>
          <w:sz w:val="22"/>
          <w:szCs w:val="22"/>
          <w:lang w:val="lt-LT"/>
        </w:rPr>
        <w:t xml:space="preserve"> kainos apskaičiavimo būdas. Pradinė sutarties vertė </w:t>
      </w:r>
      <w:r w:rsidR="00717BB8">
        <w:rPr>
          <w:rFonts w:asciiTheme="majorHAnsi" w:hAnsiTheme="majorHAnsi" w:cstheme="majorHAnsi"/>
          <w:sz w:val="22"/>
          <w:szCs w:val="22"/>
          <w:lang w:val="lt-LT"/>
        </w:rPr>
        <w:t>–</w:t>
      </w:r>
      <w:r w:rsidR="000C008C" w:rsidRPr="00D66167">
        <w:rPr>
          <w:rFonts w:asciiTheme="majorHAnsi" w:hAnsiTheme="majorHAnsi" w:cstheme="majorHAnsi"/>
          <w:sz w:val="22"/>
          <w:szCs w:val="22"/>
          <w:lang w:val="lt-LT"/>
        </w:rPr>
        <w:t xml:space="preserve"> </w:t>
      </w:r>
      <w:r w:rsidR="003B35A5">
        <w:rPr>
          <w:rFonts w:asciiTheme="majorHAnsi" w:hAnsiTheme="majorHAnsi" w:cstheme="majorHAnsi"/>
          <w:sz w:val="22"/>
          <w:szCs w:val="22"/>
          <w:lang w:val="lt-LT"/>
        </w:rPr>
        <w:t>310</w:t>
      </w:r>
      <w:r w:rsidR="00717BB8">
        <w:rPr>
          <w:rFonts w:asciiTheme="majorHAnsi" w:hAnsiTheme="majorHAnsi" w:cstheme="majorHAnsi"/>
          <w:sz w:val="22"/>
          <w:szCs w:val="22"/>
          <w:lang w:val="lt-LT"/>
        </w:rPr>
        <w:t> 000,00</w:t>
      </w:r>
      <w:r w:rsidR="000C008C" w:rsidRPr="00D66167">
        <w:rPr>
          <w:rFonts w:asciiTheme="majorHAnsi" w:hAnsiTheme="majorHAnsi" w:cstheme="majorHAnsi"/>
          <w:sz w:val="22"/>
          <w:szCs w:val="22"/>
          <w:lang w:val="lt-LT"/>
        </w:rPr>
        <w:t xml:space="preserve">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5AECE0B1"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6177029D" w14:textId="77777777" w:rsidR="000E349A" w:rsidRPr="00D66167" w:rsidRDefault="000E349A" w:rsidP="000E349A">
      <w:pPr>
        <w:widowControl w:val="0"/>
        <w:ind w:firstLine="567"/>
        <w:jc w:val="both"/>
        <w:rPr>
          <w:rFonts w:asciiTheme="majorHAnsi" w:hAnsiTheme="majorHAnsi" w:cstheme="majorHAnsi"/>
          <w:sz w:val="22"/>
          <w:szCs w:val="22"/>
          <w:lang w:val="lt-LT"/>
        </w:rPr>
      </w:pPr>
    </w:p>
    <w:p w14:paraId="7C4B69D9" w14:textId="27DCAFF6" w:rsidR="00D56CC1" w:rsidRPr="00E64D64" w:rsidRDefault="00E64D64" w:rsidP="00E64D64">
      <w:pPr>
        <w:widowControl w:val="0"/>
        <w:ind w:firstLine="720"/>
        <w:jc w:val="both"/>
        <w:rPr>
          <w:rFonts w:asciiTheme="majorHAnsi" w:hAnsiTheme="majorHAnsi" w:cstheme="majorHAnsi"/>
          <w:iCs/>
          <w:sz w:val="22"/>
          <w:szCs w:val="22"/>
          <w:lang w:val="lt-LT"/>
        </w:rPr>
      </w:pPr>
      <w:r w:rsidRPr="00E64D64">
        <w:rPr>
          <w:rFonts w:asciiTheme="majorHAnsi" w:hAnsiTheme="majorHAnsi" w:cstheme="majorHAnsi"/>
          <w:iCs/>
          <w:sz w:val="22"/>
          <w:szCs w:val="22"/>
          <w:lang w:val="lt-LT"/>
        </w:rPr>
        <w:t>3.2.</w:t>
      </w:r>
      <w:r w:rsidRPr="00E64D64">
        <w:rPr>
          <w:iCs/>
          <w:lang w:val="lt-LT"/>
        </w:rPr>
        <w:t xml:space="preserve"> </w:t>
      </w:r>
      <w:r w:rsidRPr="00E64D64">
        <w:rPr>
          <w:rFonts w:asciiTheme="majorHAnsi" w:hAnsiTheme="majorHAnsi" w:cstheme="majorHAnsi"/>
          <w:iCs/>
          <w:sz w:val="22"/>
          <w:szCs w:val="22"/>
          <w:lang w:val="lt-LT"/>
        </w:rPr>
        <w:t>Tiekėjas paslaugas teikia pagal Pirkėjo poreikį, galutinė kaina, kurią Pirkėjas turės sumokėti Tiekėjui priklausys nuo vykdant sutartį nupirktų Paslaugų apimčių, bet ne daugiau kaip už 3</w:t>
      </w:r>
      <w:r w:rsidR="00D52BA8">
        <w:rPr>
          <w:rFonts w:asciiTheme="majorHAnsi" w:hAnsiTheme="majorHAnsi" w:cstheme="majorHAnsi"/>
          <w:iCs/>
          <w:sz w:val="22"/>
          <w:szCs w:val="22"/>
          <w:lang w:val="lt-LT"/>
        </w:rPr>
        <w:t>1</w:t>
      </w:r>
      <w:r w:rsidRPr="00E64D64">
        <w:rPr>
          <w:rFonts w:asciiTheme="majorHAnsi" w:hAnsiTheme="majorHAnsi" w:cstheme="majorHAnsi"/>
          <w:iCs/>
          <w:sz w:val="22"/>
          <w:szCs w:val="22"/>
          <w:lang w:val="lt-LT"/>
        </w:rPr>
        <w:t>0 000,00 Eur (tris šimtus dešimt tūkstančių eurų) be PVM.  Paslaugų įkainiai nurodyti specialiųjų sutarties sąlygų priede Nr. 1</w:t>
      </w:r>
    </w:p>
    <w:p w14:paraId="54FC2504" w14:textId="0D0D630F" w:rsidR="00D56CC1" w:rsidRDefault="00D56CC1" w:rsidP="00E64D64">
      <w:pPr>
        <w:keepNext/>
        <w:widowControl w:val="0"/>
        <w:ind w:firstLine="720"/>
        <w:jc w:val="both"/>
        <w:rPr>
          <w:rFonts w:asciiTheme="majorHAnsi" w:hAnsiTheme="majorHAnsi" w:cstheme="majorHAnsi"/>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p>
    <w:p w14:paraId="7E64B62A" w14:textId="42901754" w:rsidR="00E64D64" w:rsidRPr="00D66167" w:rsidRDefault="00E64D64" w:rsidP="00E64D64">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3.3.1. Pirkėjas </w:t>
      </w:r>
      <w:r w:rsidRPr="00621357">
        <w:rPr>
          <w:rFonts w:asciiTheme="majorHAnsi" w:hAnsiTheme="majorHAnsi" w:cstheme="majorHAnsi"/>
          <w:sz w:val="22"/>
          <w:szCs w:val="22"/>
          <w:lang w:val="lt-LT"/>
        </w:rPr>
        <w:t>už Paslaugas Tiekėjui moka periodiniais mokėjimais po to, kai pasirašomas Paslaugų atlikimo priėmimo - perdavimo aktas</w:t>
      </w:r>
      <w:r w:rsidR="00353808" w:rsidRPr="00621357">
        <w:rPr>
          <w:rFonts w:asciiTheme="majorHAnsi" w:hAnsiTheme="majorHAnsi" w:cstheme="majorHAnsi"/>
          <w:sz w:val="22"/>
          <w:szCs w:val="22"/>
          <w:lang w:val="lt-LT"/>
        </w:rPr>
        <w:t xml:space="preserve"> (jei jis rengiamas susitarus su Teikėju).</w:t>
      </w:r>
    </w:p>
    <w:p w14:paraId="589A5D52" w14:textId="7EFED276" w:rsidR="00E64D64" w:rsidRPr="00E64D64" w:rsidRDefault="00E64D64" w:rsidP="00E64D64">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3.3.2. Pirkėjas už Paslaugas Tiekėjui sumoka per 30 (trisdešimt) kalendorinių dienų po Paslaugų atlikimo rezultato perdavimo bei sąskaitos faktūros už atliktas Paslaugas pateikimo Pirkėjui dienos</w:t>
      </w:r>
      <w:r>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Pr>
          <w:rFonts w:asciiTheme="majorHAnsi" w:hAnsiTheme="majorHAnsi" w:cstheme="majorHAnsi"/>
          <w:sz w:val="22"/>
          <w:szCs w:val="22"/>
          <w:lang w:val="lt-LT"/>
        </w:rPr>
        <w:t>SABIS</w:t>
      </w:r>
      <w:r w:rsidRPr="00D66167">
        <w:rPr>
          <w:rFonts w:asciiTheme="majorHAnsi" w:hAnsiTheme="majorHAnsi" w:cstheme="majorHAnsi"/>
          <w:sz w:val="22"/>
          <w:szCs w:val="22"/>
          <w:lang w:val="lt-LT"/>
        </w:rPr>
        <w:t xml:space="preserve"> priemonėmis.</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0C897BC4" w14:textId="530D0A37" w:rsidR="00D56CC1" w:rsidRPr="00D66167" w:rsidRDefault="00D56CC1" w:rsidP="00E64D64">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561B1387" w14:textId="64C4F5B4" w:rsidR="00F72474" w:rsidRPr="00D66167" w:rsidRDefault="00D56CC1" w:rsidP="007E27E0">
      <w:pPr>
        <w:ind w:firstLine="720"/>
        <w:jc w:val="both"/>
        <w:rPr>
          <w:rFonts w:asciiTheme="majorHAnsi" w:hAnsiTheme="majorHAnsi" w:cstheme="majorHAnsi"/>
          <w:sz w:val="22"/>
          <w:szCs w:val="22"/>
          <w:lang w:val="lt-LT"/>
        </w:rPr>
      </w:pPr>
      <w:bookmarkStart w:id="3"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4"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4"/>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E63FDB3" w14:textId="75D2DDBE" w:rsidR="00497E13" w:rsidRPr="009561E3"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5"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w:t>
      </w:r>
      <w:r w:rsidRPr="00E64D64">
        <w:rPr>
          <w:rFonts w:asciiTheme="majorHAnsi" w:eastAsiaTheme="minorEastAsia" w:hAnsiTheme="majorHAnsi" w:cstheme="majorHAnsi"/>
          <w:kern w:val="24"/>
          <w:sz w:val="22"/>
          <w:szCs w:val="22"/>
        </w:rPr>
        <w:t xml:space="preserve">mėnesį skelbiamo vartotojų kainų indekso „Vartojimo prekės ir paslaugos“ pokytis yra </w:t>
      </w:r>
      <w:r w:rsidRPr="00D66167">
        <w:rPr>
          <w:rFonts w:asciiTheme="majorHAnsi" w:eastAsiaTheme="minorEastAsia" w:hAnsiTheme="majorHAnsi" w:cstheme="majorHAnsi"/>
          <w:color w:val="000000" w:themeColor="text1"/>
          <w:kern w:val="24"/>
          <w:sz w:val="22"/>
          <w:szCs w:val="22"/>
        </w:rPr>
        <w:t>didesnis kaip 5 % .</w:t>
      </w:r>
    </w:p>
    <w:bookmarkEnd w:id="5"/>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74953CF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w:t>
      </w:r>
      <w:r w:rsidR="004F0533">
        <w:rPr>
          <w:rFonts w:asciiTheme="majorHAnsi" w:hAnsiTheme="majorHAnsi" w:cstheme="majorHAnsi"/>
          <w:sz w:val="22"/>
          <w:szCs w:val="22"/>
        </w:rPr>
        <w:t xml:space="preserve"> 2.2.</w:t>
      </w:r>
      <w:r w:rsidRPr="00D66167">
        <w:rPr>
          <w:rFonts w:asciiTheme="majorHAnsi" w:hAnsiTheme="majorHAnsi" w:cstheme="majorHAnsi"/>
          <w:sz w:val="22"/>
          <w:szCs w:val="22"/>
        </w:rPr>
        <w:t xml:space="preserve">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621357"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k – Pagal vartotojų kainų indeksą, apskaičiuotas Vartojimo prekių ir paslaugų  kainų pokytis (padidėjimas arba sumažėjimas) (%). „k“reikšmė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312F5B9" w14:textId="30C1E1C9" w:rsidR="00B62366" w:rsidRPr="005E592B" w:rsidRDefault="00497E13" w:rsidP="00E64D64">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3"/>
    <w:p w14:paraId="0F9AE7FC" w14:textId="3109D678"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75685347" w14:textId="33B21CA3"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6"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6"/>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E64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7" w:name="_Hlk44690145"/>
      <w:bookmarkStart w:id="8" w:name="_Hlk44688659"/>
      <w:r w:rsidRPr="00E64D64">
        <w:rPr>
          <w:rFonts w:asciiTheme="majorHAnsi" w:eastAsia="Arial Unicode MS" w:hAnsiTheme="majorHAnsi" w:cstheme="majorHAnsi"/>
          <w:sz w:val="22"/>
          <w:szCs w:val="22"/>
          <w:lang w:val="lt-LT"/>
        </w:rPr>
        <w:t xml:space="preserve">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w:t>
      </w:r>
      <w:r w:rsidRPr="00E64D64">
        <w:rPr>
          <w:rFonts w:asciiTheme="majorHAnsi" w:eastAsia="Arial Unicode MS" w:hAnsiTheme="majorHAnsi" w:cstheme="majorHAnsi"/>
          <w:sz w:val="22"/>
          <w:szCs w:val="22"/>
          <w:lang w:val="lt-LT"/>
        </w:rPr>
        <w:lastRenderedPageBreak/>
        <w:t>reikalavimas finansuotojui. Finansuotojui išmokėtų sumų dydžiu yra mažinamos Tiekėjui mokėtinos sumos</w:t>
      </w:r>
      <w:bookmarkEnd w:id="7"/>
      <w:r w:rsidRPr="00E64D64">
        <w:rPr>
          <w:rFonts w:asciiTheme="majorHAnsi" w:eastAsia="Arial Unicode MS" w:hAnsiTheme="majorHAnsi" w:cstheme="majorHAnsi"/>
          <w:sz w:val="22"/>
          <w:szCs w:val="22"/>
          <w:lang w:val="lt-LT"/>
        </w:rPr>
        <w:t>.</w:t>
      </w:r>
      <w:bookmarkEnd w:id="8"/>
      <w:r w:rsidRPr="00E64D64">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D8D05C8" w14:textId="7E29B494" w:rsidR="00862F0F" w:rsidRPr="00E64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9" w:name="_Ref45114751"/>
      <w:r w:rsidRPr="00E64D64">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E64D64">
        <w:rPr>
          <w:rFonts w:asciiTheme="majorHAnsi" w:eastAsia="Arial Unicode MS" w:hAnsiTheme="majorHAnsi" w:cstheme="majorHAnsi"/>
          <w:sz w:val="22"/>
          <w:szCs w:val="22"/>
          <w:lang w:val="lt-LT"/>
        </w:rPr>
        <w:t>aslaugas</w:t>
      </w:r>
      <w:r w:rsidRPr="00E64D64">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9"/>
    </w:p>
    <w:p w14:paraId="75FF7C99" w14:textId="70AE7B86" w:rsidR="00862F0F" w:rsidRPr="00512D64" w:rsidRDefault="00862F0F" w:rsidP="004A72A1">
      <w:pPr>
        <w:widowControl w:val="0"/>
        <w:jc w:val="both"/>
        <w:rPr>
          <w:rFonts w:asciiTheme="majorHAnsi" w:eastAsia="Arial Unicode MS" w:hAnsiTheme="majorHAnsi" w:cstheme="majorHAnsi"/>
          <w:sz w:val="20"/>
          <w:szCs w:val="20"/>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730F6654"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Sutarties įvykdymą Tiekėjas užtikrina </w:t>
      </w:r>
      <w:r w:rsidR="00E64D64">
        <w:rPr>
          <w:rFonts w:asciiTheme="majorHAnsi" w:hAnsiTheme="majorHAnsi" w:cstheme="majorHAnsi"/>
          <w:sz w:val="22"/>
          <w:szCs w:val="22"/>
          <w:lang w:val="lt-LT"/>
        </w:rPr>
        <w:t>3</w:t>
      </w:r>
      <w:r w:rsidR="003B35A5">
        <w:rPr>
          <w:rFonts w:asciiTheme="majorHAnsi" w:hAnsiTheme="majorHAnsi" w:cstheme="majorHAnsi"/>
          <w:sz w:val="22"/>
          <w:szCs w:val="22"/>
          <w:lang w:val="lt-LT"/>
        </w:rPr>
        <w:t>1</w:t>
      </w:r>
      <w:r w:rsidR="00E64D64">
        <w:rPr>
          <w:rFonts w:asciiTheme="majorHAnsi" w:hAnsiTheme="majorHAnsi" w:cstheme="majorHAnsi"/>
          <w:sz w:val="22"/>
          <w:szCs w:val="22"/>
          <w:lang w:val="lt-LT"/>
        </w:rPr>
        <w:t xml:space="preserve"> 000,00 </w:t>
      </w:r>
      <w:r w:rsidR="00180C3C" w:rsidRPr="00E64D64">
        <w:rPr>
          <w:rFonts w:asciiTheme="majorHAnsi" w:hAnsiTheme="majorHAnsi" w:cstheme="majorHAnsi"/>
          <w:sz w:val="22"/>
          <w:szCs w:val="22"/>
          <w:lang w:val="lt-LT"/>
        </w:rPr>
        <w:t>Eur</w:t>
      </w:r>
      <w:r w:rsidRPr="00E64D64">
        <w:rPr>
          <w:rFonts w:asciiTheme="majorHAnsi" w:hAnsiTheme="majorHAnsi" w:cstheme="majorHAnsi"/>
          <w:sz w:val="22"/>
          <w:szCs w:val="22"/>
          <w:lang w:val="lt-LT"/>
        </w:rPr>
        <w:t xml:space="preserve"> (</w:t>
      </w:r>
      <w:r w:rsidR="00E64D64" w:rsidRPr="00E64D64">
        <w:rPr>
          <w:rFonts w:asciiTheme="majorHAnsi" w:hAnsiTheme="majorHAnsi" w:cstheme="majorHAnsi"/>
          <w:sz w:val="22"/>
          <w:szCs w:val="22"/>
          <w:lang w:val="lt-LT"/>
        </w:rPr>
        <w:t xml:space="preserve">trisdešimt </w:t>
      </w:r>
      <w:r w:rsidR="003B35A5">
        <w:rPr>
          <w:rFonts w:asciiTheme="majorHAnsi" w:hAnsiTheme="majorHAnsi" w:cstheme="majorHAnsi"/>
          <w:sz w:val="22"/>
          <w:szCs w:val="22"/>
          <w:lang w:val="lt-LT"/>
        </w:rPr>
        <w:t>vienas tūkstantis</w:t>
      </w:r>
      <w:r w:rsidR="00E64D64" w:rsidRPr="00E64D64">
        <w:rPr>
          <w:rFonts w:asciiTheme="majorHAnsi" w:hAnsiTheme="majorHAnsi" w:cstheme="majorHAnsi"/>
          <w:sz w:val="22"/>
          <w:szCs w:val="22"/>
          <w:lang w:val="lt-LT"/>
        </w:rPr>
        <w:t xml:space="preserve"> eurų 00 centų</w:t>
      </w:r>
      <w:r w:rsidRPr="00E64D64">
        <w:rPr>
          <w:rFonts w:asciiTheme="majorHAnsi" w:hAnsiTheme="majorHAnsi" w:cstheme="majorHAnsi"/>
          <w:sz w:val="22"/>
          <w:szCs w:val="22"/>
          <w:lang w:val="lt-LT"/>
        </w:rPr>
        <w:t>) bauda</w:t>
      </w:r>
      <w:r w:rsidR="00624901" w:rsidRPr="00D66167">
        <w:rPr>
          <w:rFonts w:asciiTheme="majorHAnsi" w:hAnsiTheme="majorHAnsi" w:cstheme="majorHAnsi"/>
          <w:sz w:val="22"/>
          <w:szCs w:val="22"/>
          <w:lang w:val="lt-LT"/>
        </w:rPr>
        <w:t xml:space="preserve">, kuri turi būti sumokėta per </w:t>
      </w:r>
      <w:r w:rsidR="00E64D64">
        <w:rPr>
          <w:rFonts w:asciiTheme="majorHAnsi" w:hAnsiTheme="majorHAnsi" w:cstheme="majorHAnsi"/>
          <w:sz w:val="22"/>
          <w:szCs w:val="22"/>
          <w:lang w:val="lt-LT"/>
        </w:rPr>
        <w:t xml:space="preserve">30 </w:t>
      </w:r>
      <w:r w:rsidR="00624901" w:rsidRPr="00D66167">
        <w:rPr>
          <w:rFonts w:asciiTheme="majorHAnsi" w:hAnsiTheme="majorHAnsi" w:cstheme="majorHAnsi"/>
          <w:sz w:val="22"/>
          <w:szCs w:val="22"/>
          <w:lang w:val="lt-LT"/>
        </w:rPr>
        <w:t>kalendorinių dienų nuo pareikalavimo</w:t>
      </w:r>
      <w:r w:rsidRPr="00D66167">
        <w:rPr>
          <w:rFonts w:asciiTheme="majorHAnsi" w:hAnsiTheme="majorHAnsi" w:cstheme="majorHAnsi"/>
          <w:sz w:val="22"/>
          <w:szCs w:val="22"/>
          <w:lang w:val="lt-LT"/>
        </w:rPr>
        <w:t>.</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0"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66167" w:rsidRDefault="00235362" w:rsidP="00CE6FB7">
      <w:pPr>
        <w:ind w:firstLine="720"/>
        <w:jc w:val="both"/>
        <w:rPr>
          <w:rFonts w:asciiTheme="majorHAnsi" w:hAnsiTheme="majorHAnsi" w:cstheme="majorHAnsi"/>
          <w:sz w:val="22"/>
          <w:szCs w:val="22"/>
          <w:lang w:val="lt-LT"/>
        </w:rPr>
      </w:pPr>
      <w:r w:rsidRPr="000F5D5F">
        <w:rPr>
          <w:rFonts w:asciiTheme="majorHAnsi" w:hAnsiTheme="majorHAnsi" w:cstheme="majorHAnsi"/>
          <w:sz w:val="22"/>
          <w:szCs w:val="22"/>
          <w:lang w:val="lt-LT"/>
        </w:rPr>
        <w:t>5.2. Jei Tiekėjas</w:t>
      </w:r>
      <w:r w:rsidRPr="00D66167">
        <w:rPr>
          <w:rFonts w:asciiTheme="majorHAnsi" w:hAnsiTheme="majorHAnsi" w:cstheme="majorHAnsi"/>
          <w:sz w:val="22"/>
          <w:szCs w:val="22"/>
          <w:lang w:val="lt-LT"/>
        </w:rPr>
        <w:t xml:space="preserve">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2B43F4FB" w14:textId="71591314" w:rsidR="00CE6FB7" w:rsidRDefault="00CE6FB7" w:rsidP="00CE6FB7">
      <w:pPr>
        <w:ind w:firstLine="720"/>
        <w:jc w:val="both"/>
        <w:rPr>
          <w:rFonts w:asciiTheme="majorHAnsi" w:hAnsiTheme="majorHAnsi" w:cstheme="majorHAnsi"/>
          <w:sz w:val="22"/>
          <w:szCs w:val="22"/>
          <w:lang w:val="lt-LT"/>
        </w:rPr>
      </w:pPr>
      <w:bookmarkStart w:id="11" w:name="_Hlk67832324"/>
      <w:bookmarkEnd w:id="10"/>
      <w:r w:rsidRPr="00D66167">
        <w:rPr>
          <w:rFonts w:asciiTheme="majorHAnsi" w:hAnsiTheme="majorHAnsi" w:cstheme="majorHAnsi"/>
          <w:sz w:val="22"/>
          <w:szCs w:val="22"/>
          <w:lang w:val="lt-LT"/>
        </w:rPr>
        <w:t xml:space="preserve">5.3.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p w14:paraId="5184682E" w14:textId="059E3145" w:rsidR="005F18E7" w:rsidRPr="00D66167" w:rsidRDefault="005F18E7" w:rsidP="00CE6FB7">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5.4. </w:t>
      </w:r>
      <w:r w:rsidRPr="005F18E7">
        <w:rPr>
          <w:rFonts w:asciiTheme="majorHAnsi" w:hAnsiTheme="majorHAnsi" w:cstheme="majorHAnsi"/>
          <w:sz w:val="22"/>
          <w:szCs w:val="22"/>
          <w:lang w:val="lt-LT"/>
        </w:rPr>
        <w:t xml:space="preserve">Jeigu </w:t>
      </w:r>
      <w:r>
        <w:rPr>
          <w:rFonts w:asciiTheme="majorHAnsi" w:hAnsiTheme="majorHAnsi" w:cstheme="majorHAnsi"/>
          <w:sz w:val="22"/>
          <w:szCs w:val="22"/>
          <w:lang w:val="lt-LT"/>
        </w:rPr>
        <w:t>Paslaug</w:t>
      </w:r>
      <w:r w:rsidRPr="005F18E7">
        <w:rPr>
          <w:rFonts w:asciiTheme="majorHAnsi" w:hAnsiTheme="majorHAnsi" w:cstheme="majorHAnsi"/>
          <w:sz w:val="22"/>
          <w:szCs w:val="22"/>
          <w:lang w:val="lt-LT"/>
        </w:rPr>
        <w:t xml:space="preserve">ų </w:t>
      </w:r>
      <w:r w:rsidR="00A651AF">
        <w:rPr>
          <w:rFonts w:asciiTheme="majorHAnsi" w:hAnsiTheme="majorHAnsi" w:cstheme="majorHAnsi"/>
          <w:sz w:val="22"/>
          <w:szCs w:val="22"/>
          <w:lang w:val="lt-LT"/>
        </w:rPr>
        <w:t>teikimo</w:t>
      </w:r>
      <w:r w:rsidRPr="005F18E7">
        <w:rPr>
          <w:rFonts w:asciiTheme="majorHAnsi" w:hAnsiTheme="majorHAnsi" w:cstheme="majorHAnsi"/>
          <w:sz w:val="22"/>
          <w:szCs w:val="22"/>
          <w:lang w:val="lt-LT"/>
        </w:rPr>
        <w:t xml:space="preserve"> metu nustatoma, kad </w:t>
      </w:r>
      <w:r>
        <w:rPr>
          <w:rFonts w:asciiTheme="majorHAnsi" w:hAnsiTheme="majorHAnsi" w:cstheme="majorHAnsi"/>
          <w:sz w:val="22"/>
          <w:szCs w:val="22"/>
          <w:lang w:val="lt-LT"/>
        </w:rPr>
        <w:t>Tiekėjas</w:t>
      </w:r>
      <w:r w:rsidRPr="005F18E7">
        <w:rPr>
          <w:rFonts w:asciiTheme="majorHAnsi" w:hAnsiTheme="majorHAnsi" w:cstheme="majorHAnsi"/>
          <w:sz w:val="22"/>
          <w:szCs w:val="22"/>
          <w:lang w:val="lt-LT"/>
        </w:rPr>
        <w:t xml:space="preserve"> nepasiekia </w:t>
      </w:r>
      <w:r>
        <w:rPr>
          <w:rFonts w:asciiTheme="majorHAnsi" w:hAnsiTheme="majorHAnsi" w:cstheme="majorHAnsi"/>
          <w:sz w:val="22"/>
          <w:szCs w:val="22"/>
          <w:lang w:val="lt-LT"/>
        </w:rPr>
        <w:t>Tiekėjo</w:t>
      </w:r>
      <w:r w:rsidRPr="005F18E7">
        <w:rPr>
          <w:rFonts w:asciiTheme="majorHAnsi" w:hAnsiTheme="majorHAnsi" w:cstheme="majorHAnsi"/>
          <w:sz w:val="22"/>
          <w:szCs w:val="22"/>
          <w:lang w:val="lt-LT"/>
        </w:rPr>
        <w:t xml:space="preserve"> pasiūlyme nurodytų ekonominio naudingumo vertinimo kriterijų reikšmių t. y. </w:t>
      </w:r>
      <w:r>
        <w:rPr>
          <w:rFonts w:asciiTheme="majorHAnsi" w:hAnsiTheme="majorHAnsi" w:cstheme="majorHAnsi"/>
          <w:sz w:val="22"/>
          <w:szCs w:val="22"/>
          <w:lang w:val="lt-LT"/>
        </w:rPr>
        <w:t>Paslaugų neatliko</w:t>
      </w:r>
      <w:r w:rsidRPr="005F18E7">
        <w:rPr>
          <w:rFonts w:asciiTheme="majorHAnsi" w:hAnsiTheme="majorHAnsi" w:cstheme="majorHAnsi"/>
          <w:sz w:val="22"/>
          <w:szCs w:val="22"/>
          <w:lang w:val="lt-LT"/>
        </w:rPr>
        <w:t xml:space="preserve">, per </w:t>
      </w:r>
      <w:r>
        <w:rPr>
          <w:rFonts w:asciiTheme="majorHAnsi" w:hAnsiTheme="majorHAnsi" w:cstheme="majorHAnsi"/>
          <w:sz w:val="22"/>
          <w:szCs w:val="22"/>
          <w:lang w:val="lt-LT"/>
        </w:rPr>
        <w:t>Tiekėjo</w:t>
      </w:r>
      <w:r w:rsidRPr="005F18E7">
        <w:rPr>
          <w:rFonts w:asciiTheme="majorHAnsi" w:hAnsiTheme="majorHAnsi" w:cstheme="majorHAnsi"/>
          <w:sz w:val="22"/>
          <w:szCs w:val="22"/>
          <w:lang w:val="lt-LT"/>
        </w:rPr>
        <w:t xml:space="preserve"> pasiūlyme nurodyt</w:t>
      </w:r>
      <w:r w:rsidR="00A651AF">
        <w:rPr>
          <w:rFonts w:asciiTheme="majorHAnsi" w:hAnsiTheme="majorHAnsi" w:cstheme="majorHAnsi"/>
          <w:sz w:val="22"/>
          <w:szCs w:val="22"/>
          <w:lang w:val="lt-LT"/>
        </w:rPr>
        <w:t>ą</w:t>
      </w:r>
      <w:r w:rsidRPr="005F18E7">
        <w:rPr>
          <w:rFonts w:asciiTheme="majorHAnsi" w:hAnsiTheme="majorHAnsi" w:cstheme="majorHAnsi"/>
          <w:sz w:val="22"/>
          <w:szCs w:val="22"/>
          <w:lang w:val="lt-LT"/>
        </w:rPr>
        <w:t xml:space="preserve"> termin</w:t>
      </w:r>
      <w:r>
        <w:rPr>
          <w:rFonts w:asciiTheme="majorHAnsi" w:hAnsiTheme="majorHAnsi" w:cstheme="majorHAnsi"/>
          <w:sz w:val="22"/>
          <w:szCs w:val="22"/>
          <w:lang w:val="lt-LT"/>
        </w:rPr>
        <w:t>ą</w:t>
      </w:r>
      <w:r w:rsidR="009C231A">
        <w:rPr>
          <w:rFonts w:asciiTheme="majorHAnsi" w:hAnsiTheme="majorHAnsi" w:cstheme="majorHAnsi"/>
          <w:sz w:val="22"/>
          <w:szCs w:val="22"/>
          <w:lang w:val="lt-LT"/>
        </w:rPr>
        <w:t>,</w:t>
      </w:r>
      <w:r>
        <w:rPr>
          <w:rFonts w:asciiTheme="majorHAnsi" w:hAnsiTheme="majorHAnsi" w:cstheme="majorHAnsi"/>
          <w:sz w:val="22"/>
          <w:szCs w:val="22"/>
          <w:lang w:val="lt-LT"/>
        </w:rPr>
        <w:t xml:space="preserve"> </w:t>
      </w:r>
      <w:r w:rsidR="00A651AF">
        <w:rPr>
          <w:rFonts w:asciiTheme="majorHAnsi" w:hAnsiTheme="majorHAnsi" w:cstheme="majorHAnsi"/>
          <w:sz w:val="22"/>
          <w:szCs w:val="22"/>
          <w:lang w:val="lt-LT"/>
        </w:rPr>
        <w:t xml:space="preserve">Pirkėjas taikys 10 % dydžio baudą už </w:t>
      </w:r>
      <w:r w:rsidR="00A651AF" w:rsidRPr="00A651AF">
        <w:rPr>
          <w:rFonts w:asciiTheme="majorHAnsi" w:hAnsiTheme="majorHAnsi" w:cstheme="majorHAnsi"/>
          <w:sz w:val="22"/>
          <w:szCs w:val="22"/>
          <w:lang w:val="lt-LT"/>
        </w:rPr>
        <w:t>Paslaugų teikėjo ataskaitiniu laikotarpiu (kalendorinis mėnuo) suteiktas paslaugas</w:t>
      </w:r>
      <w:r w:rsidR="00A651AF">
        <w:rPr>
          <w:rFonts w:asciiTheme="majorHAnsi" w:hAnsiTheme="majorHAnsi" w:cstheme="majorHAnsi"/>
          <w:sz w:val="22"/>
          <w:szCs w:val="22"/>
          <w:lang w:val="lt-LT"/>
        </w:rPr>
        <w:t>.</w:t>
      </w:r>
    </w:p>
    <w:bookmarkEnd w:id="11"/>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AE90C47" w14:textId="08DCE5E4"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2"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2"/>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naujus subtiekėjus (subtiekėją), privalo pateikti jų (-jo) pašalinimo pagrindų nebuvimą patvirtinančius dokumentus ir kvalifikacijos atitiktį pagrindžiančius </w:t>
      </w:r>
      <w:r w:rsidRPr="00D66167">
        <w:rPr>
          <w:rFonts w:asciiTheme="majorHAnsi" w:hAnsiTheme="majorHAnsi" w:cstheme="majorHAnsi"/>
          <w:sz w:val="22"/>
          <w:szCs w:val="22"/>
          <w:lang w:val="lt-LT"/>
        </w:rPr>
        <w:lastRenderedPageBreak/>
        <w:t>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5613DD97" w14:textId="56B18C58" w:rsidR="005A3DA7" w:rsidRPr="00E64D64" w:rsidRDefault="002B483C" w:rsidP="00E64D64">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3"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3"/>
    </w:p>
    <w:p w14:paraId="5ECE4AFD" w14:textId="706A9C1D" w:rsidR="002C0E93" w:rsidRPr="00E64D64" w:rsidRDefault="005A3DA7" w:rsidP="00A5446D">
      <w:pPr>
        <w:tabs>
          <w:tab w:val="left" w:pos="720"/>
        </w:tabs>
        <w:autoSpaceDE w:val="0"/>
        <w:autoSpaceDN w:val="0"/>
        <w:adjustRightInd w:val="0"/>
        <w:ind w:right="18"/>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b/>
      </w:r>
      <w:r w:rsidRPr="00095F34">
        <w:rPr>
          <w:rFonts w:asciiTheme="majorHAnsi" w:hAnsiTheme="majorHAnsi" w:cstheme="majorHAnsi"/>
          <w:sz w:val="22"/>
          <w:szCs w:val="22"/>
          <w:lang w:val="lt-LT"/>
        </w:rPr>
        <w:t xml:space="preserve">8.1.1 </w:t>
      </w:r>
      <w:r w:rsidRPr="00D66167">
        <w:rPr>
          <w:rFonts w:asciiTheme="majorHAnsi" w:hAnsiTheme="majorHAnsi" w:cstheme="majorHAnsi"/>
          <w:sz w:val="22"/>
          <w:szCs w:val="22"/>
          <w:lang w:val="lt-LT"/>
        </w:rPr>
        <w:t>Sutarties bendrųjų sąlygų (nurodyti punktus) punktai netaikomi.</w:t>
      </w:r>
    </w:p>
    <w:p w14:paraId="2B1FB4E3" w14:textId="715140EE" w:rsidR="00435D57" w:rsidRPr="007434B2" w:rsidRDefault="002B483C" w:rsidP="00C22030">
      <w:pPr>
        <w:pStyle w:val="Pagrindinistekstas"/>
        <w:ind w:firstLine="720"/>
        <w:jc w:val="both"/>
        <w:rPr>
          <w:rFonts w:asciiTheme="majorHAnsi" w:hAnsiTheme="majorHAnsi" w:cstheme="majorHAnsi"/>
          <w:sz w:val="22"/>
          <w:szCs w:val="22"/>
        </w:rPr>
      </w:pPr>
      <w:bookmarkStart w:id="14"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435D57" w:rsidRPr="00E64D64">
        <w:rPr>
          <w:rFonts w:asciiTheme="majorHAnsi" w:hAnsiTheme="majorHAnsi" w:cstheme="majorHAnsi"/>
          <w:sz w:val="22"/>
          <w:szCs w:val="22"/>
        </w:rPr>
        <w:t>Sutartis sudaroma</w:t>
      </w:r>
      <w:r w:rsidR="00E64D64" w:rsidRPr="00E64D64">
        <w:rPr>
          <w:rFonts w:asciiTheme="majorHAnsi" w:hAnsiTheme="majorHAnsi" w:cstheme="majorHAnsi"/>
          <w:sz w:val="22"/>
          <w:szCs w:val="22"/>
        </w:rPr>
        <w:t xml:space="preserve"> lietuvių kalba. </w:t>
      </w:r>
      <w:r w:rsidR="00435D57" w:rsidRPr="00E64D64">
        <w:rPr>
          <w:rFonts w:asciiTheme="majorHAnsi" w:hAnsiTheme="majorHAnsi" w:cstheme="majorHAnsi"/>
          <w:sz w:val="22"/>
          <w:szCs w:val="22"/>
        </w:rPr>
        <w:t> </w:t>
      </w:r>
    </w:p>
    <w:p w14:paraId="7A6B2E4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4"/>
    <w:p w14:paraId="14D3CA22" w14:textId="6DF1C3E2" w:rsidR="00E64D64" w:rsidRPr="00E64D64" w:rsidRDefault="002B483C" w:rsidP="00C22030">
      <w:pPr>
        <w:pStyle w:val="Pagrindinistekstas"/>
        <w:ind w:firstLine="720"/>
        <w:jc w:val="both"/>
        <w:rPr>
          <w:rFonts w:asciiTheme="majorHAnsi" w:hAnsiTheme="majorHAnsi" w:cstheme="majorHAnsi"/>
          <w:sz w:val="22"/>
          <w:szCs w:val="22"/>
        </w:rPr>
      </w:pPr>
      <w:r w:rsidRPr="00E64D64">
        <w:rPr>
          <w:rFonts w:asciiTheme="majorHAnsi" w:hAnsiTheme="majorHAnsi" w:cstheme="majorHAnsi"/>
          <w:sz w:val="22"/>
          <w:szCs w:val="22"/>
        </w:rPr>
        <w:t>8</w:t>
      </w:r>
      <w:r w:rsidR="00C22030" w:rsidRPr="00E64D64">
        <w:rPr>
          <w:rFonts w:asciiTheme="majorHAnsi" w:hAnsiTheme="majorHAnsi" w:cstheme="majorHAnsi"/>
          <w:sz w:val="22"/>
          <w:szCs w:val="22"/>
        </w:rPr>
        <w:t>.</w:t>
      </w:r>
      <w:r w:rsidRPr="00E64D64">
        <w:rPr>
          <w:rFonts w:asciiTheme="majorHAnsi" w:hAnsiTheme="majorHAnsi" w:cstheme="majorHAnsi"/>
          <w:sz w:val="22"/>
          <w:szCs w:val="22"/>
        </w:rPr>
        <w:t>4</w:t>
      </w:r>
      <w:r w:rsidR="00C22030" w:rsidRPr="00E64D64">
        <w:rPr>
          <w:rFonts w:asciiTheme="majorHAnsi" w:hAnsiTheme="majorHAnsi" w:cstheme="majorHAnsi"/>
          <w:sz w:val="22"/>
          <w:szCs w:val="22"/>
        </w:rPr>
        <w:t xml:space="preserve">.1. priedas Nr. 1 </w:t>
      </w:r>
      <w:r w:rsidR="00E64D64" w:rsidRPr="00E64D64">
        <w:rPr>
          <w:rFonts w:asciiTheme="majorHAnsi" w:hAnsiTheme="majorHAnsi" w:cstheme="majorHAnsi"/>
          <w:sz w:val="22"/>
          <w:szCs w:val="22"/>
        </w:rPr>
        <w:t>„Tiekėjo pasiūlymas“</w:t>
      </w:r>
    </w:p>
    <w:p w14:paraId="1EC0C163" w14:textId="0606B466" w:rsidR="00C22030" w:rsidRDefault="00E64D64" w:rsidP="00C22030">
      <w:pPr>
        <w:pStyle w:val="Pagrindinistekstas"/>
        <w:ind w:firstLine="720"/>
        <w:jc w:val="both"/>
        <w:rPr>
          <w:rFonts w:asciiTheme="majorHAnsi" w:hAnsiTheme="majorHAnsi" w:cstheme="majorHAnsi"/>
          <w:sz w:val="22"/>
          <w:szCs w:val="22"/>
        </w:rPr>
      </w:pPr>
      <w:r w:rsidRPr="00E64D64">
        <w:rPr>
          <w:rFonts w:asciiTheme="majorHAnsi" w:hAnsiTheme="majorHAnsi" w:cstheme="majorHAnsi"/>
          <w:sz w:val="22"/>
          <w:szCs w:val="22"/>
        </w:rPr>
        <w:t xml:space="preserve">8.4.2. priedas Nr. 2 </w:t>
      </w:r>
      <w:r w:rsidR="00C22030" w:rsidRPr="00E64D64">
        <w:rPr>
          <w:rFonts w:asciiTheme="majorHAnsi" w:hAnsiTheme="majorHAnsi" w:cstheme="majorHAnsi"/>
          <w:sz w:val="22"/>
          <w:szCs w:val="22"/>
        </w:rPr>
        <w:t>„Paslaugų techninė specifikacija“;</w:t>
      </w:r>
    </w:p>
    <w:p w14:paraId="34BD4F93" w14:textId="3A250FA5" w:rsidR="00792EA4" w:rsidRPr="00E64D64" w:rsidRDefault="00792EA4" w:rsidP="00C22030">
      <w:pPr>
        <w:pStyle w:val="Pagrindinistekstas"/>
        <w:ind w:firstLine="720"/>
        <w:jc w:val="both"/>
        <w:rPr>
          <w:rFonts w:asciiTheme="majorHAnsi" w:hAnsiTheme="majorHAnsi" w:cstheme="majorHAnsi"/>
          <w:sz w:val="22"/>
          <w:szCs w:val="22"/>
        </w:rPr>
      </w:pPr>
      <w:r>
        <w:rPr>
          <w:rFonts w:asciiTheme="majorHAnsi" w:hAnsiTheme="majorHAnsi" w:cstheme="majorHAnsi"/>
          <w:sz w:val="22"/>
          <w:szCs w:val="22"/>
        </w:rPr>
        <w:t>8.4.3. priedas Nr. 3 „Susitarimas dėl duomenų apsaugos tvarkymo“.</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77777777"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(8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5"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w:t>
      </w:r>
      <w:r w:rsidRPr="00D66167">
        <w:rPr>
          <w:rFonts w:asciiTheme="majorHAnsi" w:hAnsiTheme="majorHAnsi" w:cstheme="majorHAnsi"/>
          <w:sz w:val="22"/>
          <w:szCs w:val="22"/>
          <w:lang w:val="lt-LT"/>
        </w:rPr>
        <w:lastRenderedPageBreak/>
        <w:t>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5F18E7" w:rsidRDefault="00864CF0" w:rsidP="1C8CA949">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5F18E7">
        <w:rPr>
          <w:rFonts w:asciiTheme="majorHAnsi" w:hAnsiTheme="majorHAnsi" w:cstheme="majorBidi"/>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5F18E7" w:rsidRDefault="00864CF0" w:rsidP="1C8CA949">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5F18E7">
        <w:rPr>
          <w:rFonts w:asciiTheme="majorHAnsi" w:hAnsiTheme="majorHAnsi" w:cstheme="majorBidi"/>
        </w:rPr>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5"/>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head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66C7C" w14:textId="77777777" w:rsidR="007434B2" w:rsidRDefault="007434B2" w:rsidP="007434B2">
      <w:r>
        <w:separator/>
      </w:r>
    </w:p>
  </w:endnote>
  <w:endnote w:type="continuationSeparator" w:id="0">
    <w:p w14:paraId="1BA65604" w14:textId="77777777" w:rsidR="007434B2" w:rsidRDefault="007434B2" w:rsidP="0074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41C6C" w14:textId="77777777" w:rsidR="007434B2" w:rsidRDefault="007434B2" w:rsidP="007434B2">
      <w:r>
        <w:separator/>
      </w:r>
    </w:p>
  </w:footnote>
  <w:footnote w:type="continuationSeparator" w:id="0">
    <w:p w14:paraId="481359BE" w14:textId="77777777" w:rsidR="007434B2" w:rsidRDefault="007434B2" w:rsidP="0074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9ABC0" w14:textId="77777777" w:rsidR="007434B2" w:rsidRPr="007434B2" w:rsidRDefault="007434B2" w:rsidP="007434B2">
    <w:pPr>
      <w:keepNext/>
      <w:keepLines/>
      <w:pBdr>
        <w:bottom w:val="single" w:sz="4" w:space="1" w:color="4472C4" w:themeColor="accent1"/>
      </w:pBdr>
      <w:spacing w:line="276" w:lineRule="auto"/>
      <w:jc w:val="right"/>
      <w:outlineLvl w:val="0"/>
      <w:rPr>
        <w:rFonts w:asciiTheme="majorHAnsi" w:eastAsiaTheme="majorEastAsia" w:hAnsiTheme="majorHAnsi" w:cstheme="majorBidi"/>
        <w:color w:val="2F5496" w:themeColor="accent1" w:themeShade="BF"/>
        <w:szCs w:val="32"/>
        <w:lang w:val="lt-LT" w:eastAsia="lt-LT"/>
      </w:rPr>
    </w:pPr>
    <w:bookmarkStart w:id="16" w:name="_Toc144112206"/>
    <w:r w:rsidRPr="007434B2">
      <w:rPr>
        <w:rFonts w:asciiTheme="majorHAnsi" w:eastAsiaTheme="majorEastAsia" w:hAnsiTheme="majorHAnsi" w:cstheme="majorBidi"/>
        <w:color w:val="2F5496" w:themeColor="accent1" w:themeShade="BF"/>
        <w:szCs w:val="32"/>
        <w:lang w:val="lt-LT" w:eastAsia="lt-LT"/>
      </w:rPr>
      <w:t>Pirkimo sąlygų 8 priedas „Sutarties projektas“</w:t>
    </w:r>
    <w:bookmarkEnd w:id="16"/>
  </w:p>
  <w:p w14:paraId="2B25F28C" w14:textId="77777777" w:rsidR="007434B2" w:rsidRDefault="007434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3208"/>
    <w:rsid w:val="00095F34"/>
    <w:rsid w:val="000A32B4"/>
    <w:rsid w:val="000B1058"/>
    <w:rsid w:val="000C008C"/>
    <w:rsid w:val="000D2C61"/>
    <w:rsid w:val="000E349A"/>
    <w:rsid w:val="000F1EC9"/>
    <w:rsid w:val="000F5D5F"/>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15D94"/>
    <w:rsid w:val="00235362"/>
    <w:rsid w:val="00240B7D"/>
    <w:rsid w:val="00254F23"/>
    <w:rsid w:val="00261ECF"/>
    <w:rsid w:val="00263148"/>
    <w:rsid w:val="0029133F"/>
    <w:rsid w:val="002A16DD"/>
    <w:rsid w:val="002B202D"/>
    <w:rsid w:val="002B483C"/>
    <w:rsid w:val="002C0E93"/>
    <w:rsid w:val="00307E9C"/>
    <w:rsid w:val="00333F50"/>
    <w:rsid w:val="00340766"/>
    <w:rsid w:val="00344EC2"/>
    <w:rsid w:val="00346BAB"/>
    <w:rsid w:val="00353808"/>
    <w:rsid w:val="003664E1"/>
    <w:rsid w:val="003764D1"/>
    <w:rsid w:val="003A30F2"/>
    <w:rsid w:val="003A6611"/>
    <w:rsid w:val="003B35A5"/>
    <w:rsid w:val="003B4D34"/>
    <w:rsid w:val="003D2E91"/>
    <w:rsid w:val="003E12F0"/>
    <w:rsid w:val="003F5BC6"/>
    <w:rsid w:val="00404A8D"/>
    <w:rsid w:val="00404AD6"/>
    <w:rsid w:val="00405A84"/>
    <w:rsid w:val="004304AB"/>
    <w:rsid w:val="00435D57"/>
    <w:rsid w:val="00443D97"/>
    <w:rsid w:val="00450DCB"/>
    <w:rsid w:val="00456A2B"/>
    <w:rsid w:val="00463240"/>
    <w:rsid w:val="00464009"/>
    <w:rsid w:val="004664CF"/>
    <w:rsid w:val="00466644"/>
    <w:rsid w:val="00470958"/>
    <w:rsid w:val="00483D65"/>
    <w:rsid w:val="004901A4"/>
    <w:rsid w:val="00490C9F"/>
    <w:rsid w:val="00497E13"/>
    <w:rsid w:val="004A72A1"/>
    <w:rsid w:val="004C558F"/>
    <w:rsid w:val="004C726F"/>
    <w:rsid w:val="004D60CB"/>
    <w:rsid w:val="004D6F7B"/>
    <w:rsid w:val="004E41AD"/>
    <w:rsid w:val="004F0533"/>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074D"/>
    <w:rsid w:val="005A3DA7"/>
    <w:rsid w:val="005B0DE1"/>
    <w:rsid w:val="005B4CF3"/>
    <w:rsid w:val="005B7161"/>
    <w:rsid w:val="005D2A79"/>
    <w:rsid w:val="005D4463"/>
    <w:rsid w:val="005D66D2"/>
    <w:rsid w:val="005E592B"/>
    <w:rsid w:val="005F18E7"/>
    <w:rsid w:val="00603FF8"/>
    <w:rsid w:val="006042A7"/>
    <w:rsid w:val="00606E81"/>
    <w:rsid w:val="00607209"/>
    <w:rsid w:val="00621357"/>
    <w:rsid w:val="00624901"/>
    <w:rsid w:val="00651B7E"/>
    <w:rsid w:val="0066289B"/>
    <w:rsid w:val="0066554E"/>
    <w:rsid w:val="0066673A"/>
    <w:rsid w:val="00675C48"/>
    <w:rsid w:val="00676ADF"/>
    <w:rsid w:val="00686E41"/>
    <w:rsid w:val="00694123"/>
    <w:rsid w:val="006A2415"/>
    <w:rsid w:val="006C0D7B"/>
    <w:rsid w:val="006C26BE"/>
    <w:rsid w:val="006C5BE4"/>
    <w:rsid w:val="006D0832"/>
    <w:rsid w:val="006D1753"/>
    <w:rsid w:val="006D1DC7"/>
    <w:rsid w:val="006E60C0"/>
    <w:rsid w:val="006F0351"/>
    <w:rsid w:val="006F17DC"/>
    <w:rsid w:val="0070111C"/>
    <w:rsid w:val="0070449D"/>
    <w:rsid w:val="0070510A"/>
    <w:rsid w:val="0070524B"/>
    <w:rsid w:val="00715EC9"/>
    <w:rsid w:val="00717BB8"/>
    <w:rsid w:val="00723443"/>
    <w:rsid w:val="007351CE"/>
    <w:rsid w:val="00737CC7"/>
    <w:rsid w:val="007434B2"/>
    <w:rsid w:val="0075174C"/>
    <w:rsid w:val="00776483"/>
    <w:rsid w:val="00777F7C"/>
    <w:rsid w:val="00790A14"/>
    <w:rsid w:val="00792EA4"/>
    <w:rsid w:val="0079546E"/>
    <w:rsid w:val="007A0921"/>
    <w:rsid w:val="007A1AA2"/>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900634"/>
    <w:rsid w:val="00922EEB"/>
    <w:rsid w:val="00925AEB"/>
    <w:rsid w:val="00930613"/>
    <w:rsid w:val="00933560"/>
    <w:rsid w:val="00933561"/>
    <w:rsid w:val="009374D0"/>
    <w:rsid w:val="00955379"/>
    <w:rsid w:val="009561E3"/>
    <w:rsid w:val="00956B25"/>
    <w:rsid w:val="009C033D"/>
    <w:rsid w:val="009C231A"/>
    <w:rsid w:val="009C47CA"/>
    <w:rsid w:val="009D4A4B"/>
    <w:rsid w:val="009E38C8"/>
    <w:rsid w:val="009E709A"/>
    <w:rsid w:val="00A03A1E"/>
    <w:rsid w:val="00A06513"/>
    <w:rsid w:val="00A0747C"/>
    <w:rsid w:val="00A07508"/>
    <w:rsid w:val="00A25555"/>
    <w:rsid w:val="00A258CB"/>
    <w:rsid w:val="00A35458"/>
    <w:rsid w:val="00A41803"/>
    <w:rsid w:val="00A5446D"/>
    <w:rsid w:val="00A6307B"/>
    <w:rsid w:val="00A651AF"/>
    <w:rsid w:val="00A8179F"/>
    <w:rsid w:val="00AA6C1C"/>
    <w:rsid w:val="00AC1123"/>
    <w:rsid w:val="00AC1A84"/>
    <w:rsid w:val="00AC554D"/>
    <w:rsid w:val="00AC7909"/>
    <w:rsid w:val="00AC7ABA"/>
    <w:rsid w:val="00AE5043"/>
    <w:rsid w:val="00AF145B"/>
    <w:rsid w:val="00AF2543"/>
    <w:rsid w:val="00B006AD"/>
    <w:rsid w:val="00B00CA9"/>
    <w:rsid w:val="00B20459"/>
    <w:rsid w:val="00B22C08"/>
    <w:rsid w:val="00B52380"/>
    <w:rsid w:val="00B62366"/>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570B1"/>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0C76"/>
    <w:rsid w:val="00D52BA8"/>
    <w:rsid w:val="00D56CC1"/>
    <w:rsid w:val="00D66167"/>
    <w:rsid w:val="00D9485C"/>
    <w:rsid w:val="00DB3D88"/>
    <w:rsid w:val="00DC2E03"/>
    <w:rsid w:val="00DC3207"/>
    <w:rsid w:val="00DC69DE"/>
    <w:rsid w:val="00DD5DB8"/>
    <w:rsid w:val="00DF27A6"/>
    <w:rsid w:val="00DF5B56"/>
    <w:rsid w:val="00E201C5"/>
    <w:rsid w:val="00E46B40"/>
    <w:rsid w:val="00E64D64"/>
    <w:rsid w:val="00E65695"/>
    <w:rsid w:val="00E66497"/>
    <w:rsid w:val="00E80817"/>
    <w:rsid w:val="00E81524"/>
    <w:rsid w:val="00E87870"/>
    <w:rsid w:val="00EB2D54"/>
    <w:rsid w:val="00EC36D5"/>
    <w:rsid w:val="00EC613F"/>
    <w:rsid w:val="00EE263D"/>
    <w:rsid w:val="00F019AA"/>
    <w:rsid w:val="00F04ECA"/>
    <w:rsid w:val="00F10DFC"/>
    <w:rsid w:val="00F11A0C"/>
    <w:rsid w:val="00F442B5"/>
    <w:rsid w:val="00F63C34"/>
    <w:rsid w:val="00F64D26"/>
    <w:rsid w:val="00F72474"/>
    <w:rsid w:val="00F76BF4"/>
    <w:rsid w:val="00F86D19"/>
    <w:rsid w:val="00FA282F"/>
    <w:rsid w:val="00FA5032"/>
    <w:rsid w:val="00FA673C"/>
    <w:rsid w:val="00FB7F1E"/>
    <w:rsid w:val="00FE3406"/>
    <w:rsid w:val="00FE77C9"/>
    <w:rsid w:val="00FF13EF"/>
    <w:rsid w:val="1C8CA949"/>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paragraph" w:styleId="Antrats">
    <w:name w:val="header"/>
    <w:basedOn w:val="prastasis"/>
    <w:link w:val="AntratsDiagrama"/>
    <w:uiPriority w:val="99"/>
    <w:unhideWhenUsed/>
    <w:rsid w:val="007434B2"/>
    <w:pPr>
      <w:tabs>
        <w:tab w:val="center" w:pos="4819"/>
        <w:tab w:val="right" w:pos="9638"/>
      </w:tabs>
    </w:pPr>
  </w:style>
  <w:style w:type="character" w:customStyle="1" w:styleId="AntratsDiagrama">
    <w:name w:val="Antraštės Diagrama"/>
    <w:basedOn w:val="Numatytasispastraiposriftas"/>
    <w:link w:val="Antrats"/>
    <w:uiPriority w:val="99"/>
    <w:rsid w:val="007434B2"/>
    <w:rPr>
      <w:sz w:val="24"/>
      <w:szCs w:val="24"/>
      <w:lang w:val="en-GB" w:eastAsia="en-US"/>
    </w:rPr>
  </w:style>
  <w:style w:type="paragraph" w:styleId="Porat">
    <w:name w:val="footer"/>
    <w:basedOn w:val="prastasis"/>
    <w:link w:val="PoratDiagrama"/>
    <w:uiPriority w:val="99"/>
    <w:unhideWhenUsed/>
    <w:rsid w:val="007434B2"/>
    <w:pPr>
      <w:tabs>
        <w:tab w:val="center" w:pos="4819"/>
        <w:tab w:val="right" w:pos="9638"/>
      </w:tabs>
    </w:pPr>
  </w:style>
  <w:style w:type="character" w:customStyle="1" w:styleId="PoratDiagrama">
    <w:name w:val="Poraštė Diagrama"/>
    <w:basedOn w:val="Numatytasispastraiposriftas"/>
    <w:link w:val="Porat"/>
    <w:uiPriority w:val="99"/>
    <w:rsid w:val="007434B2"/>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C2D68839-8BE0-4365-86EE-C6653E092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5425</Words>
  <Characters>38918</Characters>
  <Application>Microsoft Office Word</Application>
  <DocSecurity>0</DocSecurity>
  <Lines>324</Lines>
  <Paragraphs>88</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Vita Dudonė</cp:lastModifiedBy>
  <cp:revision>43</cp:revision>
  <cp:lastPrinted>2015-01-12T07:09:00Z</cp:lastPrinted>
  <dcterms:created xsi:type="dcterms:W3CDTF">2022-07-19T05:28:00Z</dcterms:created>
  <dcterms:modified xsi:type="dcterms:W3CDTF">2025-01-03T07:55:00Z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